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E6" w:rsidRPr="00473DE6" w:rsidRDefault="00473DE6" w:rsidP="00473DE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73DE6">
        <w:rPr>
          <w:rFonts w:ascii="Calibri" w:eastAsia="Calibri" w:hAnsi="Calibri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3189F35" wp14:editId="52A07B49">
            <wp:simplePos x="0" y="0"/>
            <wp:positionH relativeFrom="column">
              <wp:posOffset>7090410</wp:posOffset>
            </wp:positionH>
            <wp:positionV relativeFrom="paragraph">
              <wp:posOffset>90805</wp:posOffset>
            </wp:positionV>
            <wp:extent cx="2572385" cy="1714500"/>
            <wp:effectExtent l="0" t="0" r="0" b="0"/>
            <wp:wrapSquare wrapText="bothSides"/>
            <wp:docPr id="1" name="Рисунок 1" descr="https://byrich.ru/uploads/posts/2018-10/1540668308_na-chto-mozhno-ispolzovat-mat-k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yrich.ru/uploads/posts/2018-10/1540668308_na-chto-mozhno-ispolzovat-mat-kap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DE6">
        <w:rPr>
          <w:rFonts w:ascii="Times New Roman" w:eastAsia="Calibri" w:hAnsi="Times New Roman" w:cs="Times New Roman"/>
          <w:b/>
          <w:sz w:val="32"/>
          <w:szCs w:val="32"/>
          <w:u w:val="single"/>
        </w:rPr>
        <w:t>Ежемесячная денежная выплата в случае рождения второго</w:t>
      </w:r>
      <w:r w:rsidRPr="00473DE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        </w:t>
      </w:r>
      <w:r w:rsidRPr="00473DE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ребенка 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3D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3DE6">
        <w:rPr>
          <w:rFonts w:ascii="Times New Roman" w:eastAsia="Calibri" w:hAnsi="Times New Roman" w:cs="Times New Roman"/>
          <w:sz w:val="32"/>
          <w:szCs w:val="32"/>
        </w:rPr>
        <w:t xml:space="preserve">Право на ЕДВ имеет один из родителей в случае, если ребенок рожден начиная с 01.01.2022 г. по 30.11.2024 </w:t>
      </w:r>
      <w:proofErr w:type="spellStart"/>
      <w:r w:rsidRPr="00473DE6">
        <w:rPr>
          <w:rFonts w:ascii="Times New Roman" w:eastAsia="Calibri" w:hAnsi="Times New Roman" w:cs="Times New Roman"/>
          <w:sz w:val="32"/>
          <w:szCs w:val="32"/>
        </w:rPr>
        <w:t>г.вкл</w:t>
      </w:r>
      <w:proofErr w:type="spellEnd"/>
      <w:r w:rsidRPr="00473DE6">
        <w:rPr>
          <w:rFonts w:ascii="Times New Roman" w:eastAsia="Calibri" w:hAnsi="Times New Roman" w:cs="Times New Roman"/>
          <w:sz w:val="32"/>
          <w:szCs w:val="32"/>
        </w:rPr>
        <w:t xml:space="preserve">., является гражданином РФ и если СДД не превышает </w:t>
      </w:r>
      <w:proofErr w:type="spellStart"/>
      <w:proofErr w:type="gramStart"/>
      <w:r w:rsidRPr="00473DE6">
        <w:rPr>
          <w:rFonts w:ascii="Times New Roman" w:eastAsia="Calibri" w:hAnsi="Times New Roman" w:cs="Times New Roman"/>
          <w:sz w:val="32"/>
          <w:szCs w:val="32"/>
        </w:rPr>
        <w:t>прож.минимум</w:t>
      </w:r>
      <w:proofErr w:type="spellEnd"/>
      <w:proofErr w:type="gramEnd"/>
      <w:r w:rsidRPr="00473DE6">
        <w:rPr>
          <w:rFonts w:ascii="Times New Roman" w:eastAsia="Calibri" w:hAnsi="Times New Roman" w:cs="Times New Roman"/>
          <w:sz w:val="32"/>
          <w:szCs w:val="32"/>
        </w:rPr>
        <w:t xml:space="preserve">, установленный в </w:t>
      </w:r>
      <w:proofErr w:type="spellStart"/>
      <w:r w:rsidRPr="00473DE6">
        <w:rPr>
          <w:rFonts w:ascii="Times New Roman" w:eastAsia="Calibri" w:hAnsi="Times New Roman" w:cs="Times New Roman"/>
          <w:sz w:val="32"/>
          <w:szCs w:val="32"/>
        </w:rPr>
        <w:t>Чел.обл</w:t>
      </w:r>
      <w:proofErr w:type="spellEnd"/>
      <w:r w:rsidRPr="00473DE6">
        <w:rPr>
          <w:rFonts w:ascii="Times New Roman" w:eastAsia="Calibri" w:hAnsi="Times New Roman" w:cs="Times New Roman"/>
          <w:sz w:val="32"/>
          <w:szCs w:val="32"/>
        </w:rPr>
        <w:t>. Родители ребенка должны быть заняты(либо относиться к определенной категории граждан).ЕДВ предоставляется до достижения ребенком возраста одного года. В случае, если ребенок рожден начиная с 01 января 2024г., ЕДВ предоставляется по месяц истечения срока действия Закона</w:t>
      </w:r>
    </w:p>
    <w:p w:rsidR="00473DE6" w:rsidRPr="00473DE6" w:rsidRDefault="00473DE6" w:rsidP="0047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73DE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Размер ежемесячной денежной выплаты с 01.01.2022 г. </w:t>
      </w:r>
    </w:p>
    <w:p w:rsidR="00473DE6" w:rsidRPr="00473DE6" w:rsidRDefault="00473DE6" w:rsidP="0047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3DE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составляет 6222, 00 руб.</w:t>
      </w:r>
    </w:p>
    <w:p w:rsidR="00473DE6" w:rsidRPr="00473DE6" w:rsidRDefault="00473DE6" w:rsidP="0047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необходимых для предоставления государственной услуги: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DE6">
        <w:rPr>
          <w:rFonts w:ascii="Times New Roman" w:eastAsia="Calibri" w:hAnsi="Times New Roman" w:cs="Times New Roman"/>
          <w:sz w:val="24"/>
          <w:szCs w:val="24"/>
        </w:rPr>
        <w:t>1. Паспорта родителей и копии (1 стр. и прописка);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DE6">
        <w:rPr>
          <w:rFonts w:ascii="Times New Roman" w:eastAsia="Calibri" w:hAnsi="Times New Roman" w:cs="Times New Roman"/>
          <w:sz w:val="24"/>
          <w:szCs w:val="24"/>
        </w:rPr>
        <w:t>2. Свидетельства о рождении каждого ребенка и копии;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DE6">
        <w:rPr>
          <w:rFonts w:ascii="Times New Roman" w:eastAsia="Calibri" w:hAnsi="Times New Roman" w:cs="Times New Roman"/>
          <w:sz w:val="24"/>
          <w:szCs w:val="24"/>
        </w:rPr>
        <w:t>3.Свидетельства о браке, об установлении отцовства, о расторжении брака, свидетельства о смерти, о перемене имени и копии;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DE6">
        <w:rPr>
          <w:rFonts w:ascii="Times New Roman" w:eastAsia="Calibri" w:hAnsi="Times New Roman" w:cs="Times New Roman"/>
          <w:sz w:val="24"/>
          <w:szCs w:val="24"/>
        </w:rPr>
        <w:t xml:space="preserve">4. Документ, выданный уполномоченным органом, подтверждающий регистрацию по месту жительства (пребывания) заявителя и членов семьи;  </w:t>
      </w:r>
    </w:p>
    <w:p w:rsidR="00473DE6" w:rsidRPr="00473DE6" w:rsidRDefault="00473DE6" w:rsidP="00473DE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73D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E"/>
          <w:lang w:eastAsia="ru-RU" w:bidi="he-IL"/>
        </w:rPr>
        <w:t>справки о доходах семьи, кроме стипендии и алиментов предоставлять не нужно! (доходы семьи учитываются за последние 12 календарных месяца, предшествующих 4 календарным месяцам перед месяцем подачи заявления о назначении)</w:t>
      </w:r>
    </w:p>
    <w:p w:rsidR="00473DE6" w:rsidRPr="00473DE6" w:rsidRDefault="00473DE6" w:rsidP="00473DE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отсутствие доходов семьи (трудовая книжка и копия для неработающих, состоящих в центре занятости населения; документ, содержащий сведения о причинах неисполнения судебного постановления о взыскании алиментов на содержание несовершеннолетних детей);</w:t>
      </w:r>
    </w:p>
    <w:p w:rsidR="00473DE6" w:rsidRPr="00473DE6" w:rsidRDefault="00473DE6" w:rsidP="00473DE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7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работающим и не имеющим трудовой книжки</w:t>
      </w: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 последнем образовании (диплом или аттестат) и копия, состоящим на учете в центре занятости; - справка об учебе ребенка в школе в возрасте старше 16 лет (в общеобразовательном учреждении)</w:t>
      </w:r>
    </w:p>
    <w:p w:rsidR="00473DE6" w:rsidRPr="00473DE6" w:rsidRDefault="00473DE6" w:rsidP="00473DE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-справка об учебе детей в возрасте до 23 лет, обучающихся в общеобразовательных учреждениях (в ВУЗах, техникумах, и др.) по очной форме обучения с указанием срока обучения.</w:t>
      </w:r>
    </w:p>
    <w:p w:rsidR="00473DE6" w:rsidRPr="00473DE6" w:rsidRDefault="00473DE6" w:rsidP="00473DE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ИНН, СНИЛС заявителя, другого родителя (усыновителя) ребенка;</w:t>
      </w:r>
    </w:p>
    <w:p w:rsidR="00473DE6" w:rsidRPr="00473DE6" w:rsidRDefault="00473DE6" w:rsidP="0047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DE6">
        <w:rPr>
          <w:rFonts w:ascii="Times New Roman" w:eastAsia="Calibri" w:hAnsi="Times New Roman" w:cs="Times New Roman"/>
          <w:sz w:val="24"/>
          <w:szCs w:val="24"/>
        </w:rPr>
        <w:t>8.</w:t>
      </w:r>
      <w:r w:rsidRPr="00473DE6">
        <w:rPr>
          <w:rFonts w:ascii="Times New Roman" w:eastAsia="Calibri" w:hAnsi="Times New Roman" w:cs="Times New Roman"/>
        </w:rPr>
        <w:t xml:space="preserve"> Сберкнижка или номер лицевого счета в банке получателя платежной системы «МИР». на </w:t>
      </w:r>
      <w:r w:rsidRPr="00473DE6">
        <w:rPr>
          <w:rFonts w:ascii="Times New Roman" w:eastAsia="Calibri" w:hAnsi="Times New Roman" w:cs="Times New Roman"/>
          <w:b/>
        </w:rPr>
        <w:t>имя</w:t>
      </w:r>
      <w:r w:rsidRPr="00473DE6">
        <w:rPr>
          <w:rFonts w:ascii="Times New Roman" w:eastAsia="Calibri" w:hAnsi="Times New Roman" w:cs="Times New Roman"/>
        </w:rPr>
        <w:t xml:space="preserve"> </w:t>
      </w:r>
      <w:r w:rsidRPr="00473DE6">
        <w:rPr>
          <w:rFonts w:ascii="Times New Roman" w:eastAsia="Calibri" w:hAnsi="Times New Roman" w:cs="Times New Roman"/>
          <w:b/>
        </w:rPr>
        <w:t xml:space="preserve">заявителя </w:t>
      </w:r>
      <w:r w:rsidRPr="00473DE6">
        <w:rPr>
          <w:rFonts w:ascii="Times New Roman" w:eastAsia="Calibri" w:hAnsi="Times New Roman" w:cs="Times New Roman"/>
        </w:rPr>
        <w:t>и копия</w:t>
      </w:r>
      <w:r w:rsidRPr="00473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DE6" w:rsidRPr="00473DE6" w:rsidRDefault="00473DE6" w:rsidP="004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71" w:rsidRDefault="00151571">
      <w:bookmarkStart w:id="0" w:name="_GoBack"/>
      <w:bookmarkEnd w:id="0"/>
    </w:p>
    <w:sectPr w:rsidR="00151571" w:rsidSect="00473DE6">
      <w:pgSz w:w="16838" w:h="11906" w:orient="landscape"/>
      <w:pgMar w:top="567" w:right="536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9"/>
    <w:rsid w:val="00151571"/>
    <w:rsid w:val="00473DE6"/>
    <w:rsid w:val="00A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BCC7-7BCD-4B79-BF11-0E065EE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cp:lastPrinted>2022-02-09T05:56:00Z</cp:lastPrinted>
  <dcterms:created xsi:type="dcterms:W3CDTF">2022-02-09T05:55:00Z</dcterms:created>
  <dcterms:modified xsi:type="dcterms:W3CDTF">2022-02-09T05:56:00Z</dcterms:modified>
</cp:coreProperties>
</file>